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数字员工试用套件 · 记录表 + 交付物验收表</w:t>
      </w:r>
    </w:p>
    <w:p/>
    <w:p>
      <w:r>
        <w:rPr>
          <w:i/>
          <w:color w:val="64748B"/>
        </w:rPr>
        <w:t>版本 v1.0 · 2026-09-11 · 四维AI（珠海星屿未来科技有限公司）</w:t>
      </w:r>
    </w:p>
    <w:p>
      <w:r>
        <w:rPr>
          <w:i/>
          <w:color w:val="64748B"/>
        </w:rPr>
        <w:t>用法：**一岗两周试用**期间，每天花 2 分钟填「试用记录表」，试用结束时填「交付物验收表」并签字。</w:t>
      </w:r>
    </w:p>
    <w:p>
      <w:r>
        <w:rPr>
          <w:i/>
          <w:color w:val="64748B"/>
        </w:rPr>
        <w:t>目标：用真实交付物说话，决定"继续用 / 换岗位再试 / 先放一放"。</w:t>
      </w:r>
    </w:p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一、试用基本信息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项目</w:t>
            </w:r>
          </w:p>
        </w:tc>
        <w:tc>
          <w:tcPr>
            <w:tcW w:type="dxa" w:w="4320"/>
          </w:tcPr>
          <w:p>
            <w:r>
              <w:t>填写</w:t>
            </w:r>
          </w:p>
        </w:tc>
      </w:tr>
      <w:tr>
        <w:tc>
          <w:tcPr>
            <w:tcW w:type="dxa" w:w="4320"/>
          </w:tcPr>
          <w:p>
            <w:r>
              <w:t>单位 / 门店名称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试用岗位</w:t>
            </w:r>
          </w:p>
        </w:tc>
        <w:tc>
          <w:tcPr>
            <w:tcW w:type="dxa" w:w="4320"/>
          </w:tcPr>
          <w:p>
            <w:r>
              <w:t>☐ 电商内容岗 ☐ 教培备课与家校沟通岗 ☐ 门店营销岗 ☐ 园区街道宣传与材料岗 ☐ 其他：______</w:t>
            </w:r>
          </w:p>
        </w:tc>
      </w:tr>
      <w:tr>
        <w:tc>
          <w:tcPr>
            <w:tcW w:type="dxa" w:w="4320"/>
          </w:tcPr>
          <w:p>
            <w:r>
              <w:t>试用时间</w:t>
            </w:r>
          </w:p>
        </w:tc>
        <w:tc>
          <w:tcPr>
            <w:tcW w:type="dxa" w:w="4320"/>
          </w:tcPr>
          <w:p>
            <w:r>
              <w:t>20__ 年 __ 月 __ 日 ～ __ 月 __ 日（两周）</w:t>
            </w:r>
          </w:p>
        </w:tc>
      </w:tr>
      <w:tr>
        <w:tc>
          <w:tcPr>
            <w:tcW w:type="dxa" w:w="4320"/>
          </w:tcPr>
          <w:p>
            <w:r>
              <w:t>参与人（谁在用）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复核人 / 签字人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常用交付物（勾选）</w:t>
            </w:r>
          </w:p>
        </w:tc>
        <w:tc>
          <w:tcPr>
            <w:tcW w:type="dxa" w:w="4320"/>
          </w:tcPr>
          <w:p>
            <w:r>
              <w:t>☐ 文案 ☐ 排期表 ☐ 脚本 ☐ 沟通/回复稿 ☐ 纪要 ☐ 简报 ☐ 汇总表 ☐ 其他：______</w:t>
            </w:r>
          </w:p>
        </w:tc>
      </w:tr>
      <w:tr>
        <w:tc>
          <w:tcPr>
            <w:tcW w:type="dxa" w:w="4320"/>
          </w:tcPr>
          <w:p>
            <w:r>
              <w:t>是否已投喂本单位口径</w:t>
            </w:r>
          </w:p>
        </w:tc>
        <w:tc>
          <w:tcPr>
            <w:tcW w:type="dxa" w:w="4320"/>
          </w:tcPr>
          <w:p>
            <w:r>
              <w:t>☐ 已投喂 ☐ 未投喂（建议先用 30 分钟把称呼、价格口径、禁用词讲清）</w:t>
            </w:r>
          </w:p>
        </w:tc>
      </w:tr>
    </w:tbl>
    <w:p/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二、试用记录表（每天一行，2 分钟）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日期</w:t>
            </w:r>
          </w:p>
        </w:tc>
        <w:tc>
          <w:tcPr>
            <w:tcW w:type="dxa" w:w="1080"/>
          </w:tcPr>
          <w:p>
            <w:r>
              <w:t>做了哪件活</w:t>
            </w:r>
          </w:p>
        </w:tc>
        <w:tc>
          <w:tcPr>
            <w:tcW w:type="dxa" w:w="1080"/>
          </w:tcPr>
          <w:p>
            <w:r>
              <w:t>用了哪个应用</w:t>
            </w:r>
          </w:p>
        </w:tc>
        <w:tc>
          <w:tcPr>
            <w:tcW w:type="dxa" w:w="1080"/>
          </w:tcPr>
          <w:p>
            <w:r>
              <w:t>交付物份数</w:t>
            </w:r>
          </w:p>
        </w:tc>
        <w:tc>
          <w:tcPr>
            <w:tcW w:type="dxa" w:w="1080"/>
          </w:tcPr>
          <w:p>
            <w:r>
              <w:t>可直接用（份）</w:t>
            </w:r>
          </w:p>
        </w:tc>
        <w:tc>
          <w:tcPr>
            <w:tcW w:type="dxa" w:w="1080"/>
          </w:tcPr>
          <w:p>
            <w:r>
              <w:t>改 1~2 处能用（份）</w:t>
            </w:r>
          </w:p>
        </w:tc>
        <w:tc>
          <w:tcPr>
            <w:tcW w:type="dxa" w:w="1080"/>
          </w:tcPr>
          <w:p>
            <w:r>
              <w:t>不能用（份）</w:t>
            </w:r>
          </w:p>
        </w:tc>
        <w:tc>
          <w:tcPr>
            <w:tcW w:type="dxa" w:w="1080"/>
          </w:tcPr>
          <w:p>
            <w:r>
              <w:t>主要问题（一句话）</w:t>
            </w:r>
          </w:p>
        </w:tc>
      </w:tr>
      <w:tr>
        <w:tc>
          <w:tcPr>
            <w:tcW w:type="dxa" w:w="1080"/>
          </w:tcPr>
          <w:p>
            <w:r>
              <w:t>第 1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第 2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第 3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第 4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第 5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第 6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第 7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第 8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第 9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第 10 天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</w:tbl>
    <w:p/>
    <w:p/>
    <w:p>
      <w:r>
        <w:t>**两周合计**：交付物 ____ 份；可直接用 ____ 份；改 1~2 处能用 ____ 份；不能用 ____ 份。</w:t>
      </w:r>
    </w:p>
    <w:p>
      <w:r>
        <w:t>**可用率** =（可直接用 + 改 1~2 处能用）÷ 总数 = ______ %。</w:t>
      </w:r>
    </w:p>
    <w:p/>
    <w:p>
      <w:r>
        <w:rPr>
          <w:i/>
          <w:color w:val="64748B"/>
        </w:rPr>
        <w:t>参考：合格线是 **抽 10 份，改两处以内即可用 ≥ 7 份（≥70%）**。</w:t>
      </w:r>
    </w:p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三、交付物验收表（试用结束时填，抽 10 份）</w:t>
      </w:r>
    </w:p>
    <w:p/>
    <w:p>
      <w:pPr>
        <w:pStyle w:val="Heading2"/>
      </w:pPr>
      <w:r>
        <w:t>3.1 抽样明细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交付物名称</w:t>
            </w:r>
          </w:p>
        </w:tc>
        <w:tc>
          <w:tcPr>
            <w:tcW w:type="dxa" w:w="1440"/>
          </w:tcPr>
          <w:p>
            <w:r>
              <w:t>对应任务</w:t>
            </w:r>
          </w:p>
        </w:tc>
        <w:tc>
          <w:tcPr>
            <w:tcW w:type="dxa" w:w="1440"/>
          </w:tcPr>
          <w:p>
            <w:r>
              <w:t>需改动处数</w:t>
            </w:r>
          </w:p>
        </w:tc>
        <w:tc>
          <w:tcPr>
            <w:tcW w:type="dxa" w:w="1440"/>
          </w:tcPr>
          <w:p>
            <w:r>
              <w:t>判定（可直接用 / 改 1~2 处 / 不能用）</w:t>
            </w:r>
          </w:p>
        </w:tc>
        <w:tc>
          <w:tcPr>
            <w:tcW w:type="dxa" w:w="1440"/>
          </w:tcPr>
          <w:p>
            <w:r>
              <w:t>不合格原因（如：事实错 / 口径偏 / 格式不合用）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/>
    <w:p>
      <w:pPr>
        <w:pStyle w:val="Heading2"/>
      </w:pPr>
      <w:r>
        <w:t>3.2 八维验收（数字员工能力验收标准）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维度</w:t>
            </w:r>
          </w:p>
        </w:tc>
        <w:tc>
          <w:tcPr>
            <w:tcW w:type="dxa" w:w="2160"/>
          </w:tcPr>
          <w:p>
            <w:r>
              <w:t>合格线</w:t>
            </w:r>
          </w:p>
        </w:tc>
        <w:tc>
          <w:tcPr>
            <w:tcW w:type="dxa" w:w="2160"/>
          </w:tcPr>
          <w:p>
            <w:r>
              <w:t>实测</w:t>
            </w:r>
          </w:p>
        </w:tc>
        <w:tc>
          <w:tcPr>
            <w:tcW w:type="dxa" w:w="2160"/>
          </w:tcPr>
          <w:p>
            <w:r>
              <w:t>结论</w:t>
            </w:r>
          </w:p>
        </w:tc>
      </w:tr>
      <w:tr>
        <w:tc>
          <w:tcPr>
            <w:tcW w:type="dxa" w:w="2160"/>
          </w:tcPr>
          <w:p>
            <w:r>
              <w:t>任务完成率</w:t>
            </w:r>
          </w:p>
        </w:tc>
        <w:tc>
          <w:tcPr>
            <w:tcW w:type="dxa" w:w="2160"/>
          </w:tcPr>
          <w:p>
            <w:r>
              <w:t>成功产出 ÷ 总执行 ≥ 95%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☐ 达标 ☐ 未达标</w:t>
            </w:r>
          </w:p>
        </w:tc>
      </w:tr>
      <w:tr>
        <w:tc>
          <w:tcPr>
            <w:tcW w:type="dxa" w:w="2160"/>
          </w:tcPr>
          <w:p>
            <w:r>
              <w:t>正确率</w:t>
            </w:r>
          </w:p>
        </w:tc>
        <w:tc>
          <w:tcPr>
            <w:tcW w:type="dxa" w:w="2160"/>
          </w:tcPr>
          <w:p>
            <w:r>
              <w:t>抽检 20 项，事实/参数/政策 0 错，≥ 90% 正确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☐ 达标 ☐ 未达标</w:t>
            </w:r>
          </w:p>
        </w:tc>
      </w:tr>
      <w:tr>
        <w:tc>
          <w:tcPr>
            <w:tcW w:type="dxa" w:w="2160"/>
          </w:tcPr>
          <w:p>
            <w:r>
              <w:t>人工介入率</w:t>
            </w:r>
          </w:p>
        </w:tc>
        <w:tc>
          <w:tcPr>
            <w:tcW w:type="dxa" w:w="2160"/>
          </w:tcPr>
          <w:p>
            <w:r>
              <w:t>必须人签字的步骤 ≤ 30%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☐ 达标 ☐ 未达标</w:t>
            </w:r>
          </w:p>
        </w:tc>
      </w:tr>
      <w:tr>
        <w:tc>
          <w:tcPr>
            <w:tcW w:type="dxa" w:w="2160"/>
          </w:tcPr>
          <w:p>
            <w:r>
              <w:t>单任务成本</w:t>
            </w:r>
          </w:p>
        </w:tc>
        <w:tc>
          <w:tcPr>
            <w:tcW w:type="dxa" w:w="2160"/>
          </w:tcPr>
          <w:p>
            <w:r>
              <w:t>≤ 2 元（模型估算 + 人工分钟折算）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☐ 达标 ☐ 未达标</w:t>
            </w:r>
          </w:p>
        </w:tc>
      </w:tr>
      <w:tr>
        <w:tc>
          <w:tcPr>
            <w:tcW w:type="dxa" w:w="2160"/>
          </w:tcPr>
          <w:p>
            <w:r>
              <w:t>平均耗时</w:t>
            </w:r>
          </w:p>
        </w:tc>
        <w:tc>
          <w:tcPr>
            <w:tcW w:type="dxa" w:w="2160"/>
          </w:tcPr>
          <w:p>
            <w:r>
              <w:t>单份交付物 ≤ 3 分钟（不含人工复核）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☐ 达标 ☐ 未达标</w:t>
            </w:r>
          </w:p>
        </w:tc>
      </w:tr>
      <w:tr>
        <w:tc>
          <w:tcPr>
            <w:tcW w:type="dxa" w:w="2160"/>
          </w:tcPr>
          <w:p>
            <w:r>
              <w:t>可复现率</w:t>
            </w:r>
          </w:p>
        </w:tc>
        <w:tc>
          <w:tcPr>
            <w:tcW w:type="dxa" w:w="2160"/>
          </w:tcPr>
          <w:p>
            <w:r>
              <w:t>结构一致 100%、关键要素齐全 ≥ 90%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☐ 达标 ☐ 未达标</w:t>
            </w:r>
          </w:p>
        </w:tc>
      </w:tr>
      <w:tr>
        <w:tc>
          <w:tcPr>
            <w:tcW w:type="dxa" w:w="2160"/>
          </w:tcPr>
          <w:p>
            <w:r>
              <w:t>用户满意度</w:t>
            </w:r>
          </w:p>
        </w:tc>
        <w:tc>
          <w:tcPr>
            <w:tcW w:type="dxa" w:w="2160"/>
          </w:tcPr>
          <w:p>
            <w:r>
              <w:t>≥ 4.0（1~5 分）或 👍 率 ≥ 80%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☐ 达标 ☐ 未达标</w:t>
            </w:r>
          </w:p>
        </w:tc>
      </w:tr>
      <w:tr>
        <w:tc>
          <w:tcPr>
            <w:tcW w:type="dxa" w:w="2160"/>
          </w:tcPr>
          <w:p>
            <w:r>
              <w:t>ROI 实际记录</w:t>
            </w:r>
          </w:p>
        </w:tc>
        <w:tc>
          <w:tcPr>
            <w:tcW w:type="dxa" w:w="2160"/>
          </w:tcPr>
          <w:p>
            <w:r>
              <w:t>客户签字确认省下的人工/费用/时间（无签字不算）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☐ 有记录 ☐ 无记录</w:t>
            </w:r>
          </w:p>
        </w:tc>
      </w:tr>
      <w:tr>
        <w:tc>
          <w:tcPr>
            <w:tcW w:type="dxa" w:w="2160"/>
          </w:tcPr>
          <w:p>
            <w:r>
              <w:t>合规性（保留）</w:t>
            </w:r>
          </w:p>
        </w:tc>
        <w:tc>
          <w:tcPr>
            <w:tcW w:type="dxa" w:w="2160"/>
          </w:tcPr>
          <w:p>
            <w:r>
              <w:t>0 处承诺性表述、0 处隐私泄露、0 处违禁词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☐ 达标 ☐ 未达标</w:t>
            </w:r>
          </w:p>
        </w:tc>
      </w:tr>
    </w:tbl>
    <w:p/>
    <w:p/>
    <w:p>
      <w:pPr>
        <w:pStyle w:val="Heading2"/>
      </w:pPr>
      <w:r>
        <w:t>3.3 结论</w:t>
      </w:r>
    </w:p>
    <w:p/>
    <w:p>
      <w:r>
        <w:t>☐ **继续用**：把可用率最高的 5 件活固定成日常流程</w:t>
      </w:r>
    </w:p>
    <w:p>
      <w:r>
        <w:t>☐ **扩大用**：加到这个岗位的全部 8 件活（或加第二个岗位）</w:t>
      </w:r>
    </w:p>
    <w:p>
      <w:r>
        <w:t>☐ **先调整**：主要问题是口径/素材没给全 → 补齐后重测一周</w:t>
      </w:r>
    </w:p>
    <w:p>
      <w:r>
        <w:t>☐ **先放一放**：这个岗位暂时不适合（说明原因：__________）</w:t>
      </w:r>
    </w:p>
    <w:p/>
    <w:p>
      <w:pPr>
        <w:pStyle w:val="Heading2"/>
      </w:pPr>
      <w:r>
        <w:t>3.4 签字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角色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日期</w:t>
            </w:r>
          </w:p>
        </w:tc>
        <w:tc>
          <w:tcPr>
            <w:tcW w:type="dxa" w:w="2160"/>
          </w:tcPr>
          <w:p>
            <w:r>
              <w:t>意见</w:t>
            </w:r>
          </w:p>
        </w:tc>
      </w:tr>
      <w:tr>
        <w:tc>
          <w:tcPr>
            <w:tcW w:type="dxa" w:w="2160"/>
          </w:tcPr>
          <w:p>
            <w:r>
              <w:t>使用人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复核人 / 负责人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四维AI 对接人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四、两周节奏（照着走就行）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时间</w:t>
            </w:r>
          </w:p>
        </w:tc>
        <w:tc>
          <w:tcPr>
            <w:tcW w:type="dxa" w:w="2880"/>
          </w:tcPr>
          <w:p>
            <w:r>
              <w:t>做什么</w:t>
            </w:r>
          </w:p>
        </w:tc>
        <w:tc>
          <w:tcPr>
            <w:tcW w:type="dxa" w:w="2880"/>
          </w:tcPr>
          <w:p>
            <w:r>
              <w:t>产出</w:t>
            </w:r>
          </w:p>
        </w:tc>
      </w:tr>
      <w:tr>
        <w:tc>
          <w:tcPr>
            <w:tcW w:type="dxa" w:w="2880"/>
          </w:tcPr>
          <w:p>
            <w:r>
              <w:t>第 1 天（半天）</w:t>
            </w:r>
          </w:p>
        </w:tc>
        <w:tc>
          <w:tcPr>
            <w:tcW w:type="dxa" w:w="2880"/>
          </w:tcPr>
          <w:p>
            <w:r>
              <w:t>定口径：称呼、价格口径、禁用词、合规红线；挑 3 件活</w:t>
            </w:r>
          </w:p>
        </w:tc>
        <w:tc>
          <w:tcPr>
            <w:tcW w:type="dxa" w:w="2880"/>
          </w:tcPr>
          <w:p>
            <w:r>
              <w:t>口径清单（写进系统知识条目）</w:t>
            </w:r>
          </w:p>
        </w:tc>
      </w:tr>
      <w:tr>
        <w:tc>
          <w:tcPr>
            <w:tcW w:type="dxa" w:w="2880"/>
          </w:tcPr>
          <w:p>
            <w:r>
              <w:t>第 2~3 天</w:t>
            </w:r>
          </w:p>
        </w:tc>
        <w:tc>
          <w:tcPr>
            <w:tcW w:type="dxa" w:w="2880"/>
          </w:tcPr>
          <w:p>
            <w:r>
              <w:t>用 2~3 个真实任务跑通，逐份记录"改了几处"</w:t>
            </w:r>
          </w:p>
        </w:tc>
        <w:tc>
          <w:tcPr>
            <w:tcW w:type="dxa" w:w="2880"/>
          </w:tcPr>
          <w:p>
            <w:r>
              <w:t>试用记录表前 3 行</w:t>
            </w:r>
          </w:p>
        </w:tc>
      </w:tr>
      <w:tr>
        <w:tc>
          <w:tcPr>
            <w:tcW w:type="dxa" w:w="2880"/>
          </w:tcPr>
          <w:p>
            <w:r>
              <w:t>第 1 周末</w:t>
            </w:r>
          </w:p>
        </w:tc>
        <w:tc>
          <w:tcPr>
            <w:tcW w:type="dxa" w:w="2880"/>
          </w:tcPr>
          <w:p>
            <w:r>
              <w:t>复盘：哪些活可用率高、哪些要补素材</w:t>
            </w:r>
          </w:p>
        </w:tc>
        <w:tc>
          <w:tcPr>
            <w:tcW w:type="dxa" w:w="2880"/>
          </w:tcPr>
          <w:p>
            <w:r>
              <w:t>一份复盘要点（3 条）</w:t>
            </w:r>
          </w:p>
        </w:tc>
      </w:tr>
      <w:tr>
        <w:tc>
          <w:tcPr>
            <w:tcW w:type="dxa" w:w="2880"/>
          </w:tcPr>
          <w:p>
            <w:r>
              <w:t>第 2 周</w:t>
            </w:r>
          </w:p>
        </w:tc>
        <w:tc>
          <w:tcPr>
            <w:tcW w:type="dxa" w:w="2880"/>
          </w:tcPr>
          <w:p>
            <w:r>
              <w:t>固定 5 件日常活，其余按需</w:t>
            </w:r>
          </w:p>
        </w:tc>
        <w:tc>
          <w:tcPr>
            <w:tcW w:type="dxa" w:w="2880"/>
          </w:tcPr>
          <w:p>
            <w:r>
              <w:t>日常流程清单</w:t>
            </w:r>
          </w:p>
        </w:tc>
      </w:tr>
      <w:tr>
        <w:tc>
          <w:tcPr>
            <w:tcW w:type="dxa" w:w="2880"/>
          </w:tcPr>
          <w:p>
            <w:r>
              <w:t>两周后</w:t>
            </w:r>
          </w:p>
        </w:tc>
        <w:tc>
          <w:tcPr>
            <w:tcW w:type="dxa" w:w="2880"/>
          </w:tcPr>
          <w:p>
            <w:r>
              <w:t>填验收表 + 抽样 10 份 + 签字</w:t>
            </w:r>
          </w:p>
        </w:tc>
        <w:tc>
          <w:tcPr>
            <w:tcW w:type="dxa" w:w="2880"/>
          </w:tcPr>
          <w:p>
            <w:r>
              <w:t>本表 + 结论</w:t>
            </w:r>
          </w:p>
        </w:tc>
      </w:tr>
    </w:tbl>
    <w:p/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五、给"没通过"准备的处理办法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现象</w:t>
            </w:r>
          </w:p>
        </w:tc>
        <w:tc>
          <w:tcPr>
            <w:tcW w:type="dxa" w:w="2880"/>
          </w:tcPr>
          <w:p>
            <w:r>
              <w:t>通常原因</w:t>
            </w:r>
          </w:p>
        </w:tc>
        <w:tc>
          <w:tcPr>
            <w:tcW w:type="dxa" w:w="2880"/>
          </w:tcPr>
          <w:p>
            <w:r>
              <w:t>怎么办</w:t>
            </w:r>
          </w:p>
        </w:tc>
      </w:tr>
      <w:tr>
        <w:tc>
          <w:tcPr>
            <w:tcW w:type="dxa" w:w="2880"/>
          </w:tcPr>
          <w:p>
            <w:r>
              <w:t>内容"不像我们说话"</w:t>
            </w:r>
          </w:p>
        </w:tc>
        <w:tc>
          <w:tcPr>
            <w:tcW w:type="dxa" w:w="2880"/>
          </w:tcPr>
          <w:p>
            <w:r>
              <w:t>口径没投喂</w:t>
            </w:r>
          </w:p>
        </w:tc>
        <w:tc>
          <w:tcPr>
            <w:tcW w:type="dxa" w:w="2880"/>
          </w:tcPr>
          <w:p>
            <w:r>
              <w:t>补 5~10 条口径（称呼、常用说法、禁用词）后重测</w:t>
            </w:r>
          </w:p>
        </w:tc>
      </w:tr>
      <w:tr>
        <w:tc>
          <w:tcPr>
            <w:tcW w:type="dxa" w:w="2880"/>
          </w:tcPr>
          <w:p>
            <w:r>
              <w:t>事实/参数出错</w:t>
            </w:r>
          </w:p>
        </w:tc>
        <w:tc>
          <w:tcPr>
            <w:tcW w:type="dxa" w:w="2880"/>
          </w:tcPr>
          <w:p>
            <w:r>
              <w:t>输入信息不全或没有资料</w:t>
            </w:r>
          </w:p>
        </w:tc>
        <w:tc>
          <w:tcPr>
            <w:tcW w:type="dxa" w:w="2880"/>
          </w:tcPr>
          <w:p>
            <w:r>
              <w:t>补齐产品/教材/政策原文；不明确的一律要求标【待你确认】</w:t>
            </w:r>
          </w:p>
        </w:tc>
      </w:tr>
      <w:tr>
        <w:tc>
          <w:tcPr>
            <w:tcW w:type="dxa" w:w="2880"/>
          </w:tcPr>
          <w:p>
            <w:r>
              <w:t>格式不能用</w:t>
            </w:r>
          </w:p>
        </w:tc>
        <w:tc>
          <w:tcPr>
            <w:tcW w:type="dxa" w:w="2880"/>
          </w:tcPr>
          <w:p>
            <w:r>
              <w:t>交付物模板没定</w:t>
            </w:r>
          </w:p>
        </w:tc>
        <w:tc>
          <w:tcPr>
            <w:tcW w:type="dxa" w:w="2880"/>
          </w:tcPr>
          <w:p>
            <w:r>
              <w:t>定一次格式（表格/文号/段落顺序），之后固定</w:t>
            </w:r>
          </w:p>
        </w:tc>
      </w:tr>
      <w:tr>
        <w:tc>
          <w:tcPr>
            <w:tcW w:type="dxa" w:w="2880"/>
          </w:tcPr>
          <w:p>
            <w:r>
              <w:t>太慢</w:t>
            </w:r>
          </w:p>
        </w:tc>
        <w:tc>
          <w:tcPr>
            <w:tcW w:type="dxa" w:w="2880"/>
          </w:tcPr>
          <w:p>
            <w:r>
              <w:t>输入太长或网络</w:t>
            </w:r>
          </w:p>
        </w:tc>
        <w:tc>
          <w:tcPr>
            <w:tcW w:type="dxa" w:w="2880"/>
          </w:tcPr>
          <w:p>
            <w:r>
              <w:t>拆小任务；单次输入控制在 1~2 段</w:t>
            </w:r>
          </w:p>
        </w:tc>
      </w:tr>
      <w:tr>
        <w:tc>
          <w:tcPr>
            <w:tcW w:type="dxa" w:w="2880"/>
          </w:tcPr>
          <w:p>
            <w:r>
              <w:t>不敢用</w:t>
            </w:r>
          </w:p>
        </w:tc>
        <w:tc>
          <w:tcPr>
            <w:tcW w:type="dxa" w:w="2880"/>
          </w:tcPr>
          <w:p>
            <w:r>
              <w:t>怕出错</w:t>
            </w:r>
          </w:p>
        </w:tc>
        <w:tc>
          <w:tcPr>
            <w:tcW w:type="dxa" w:w="2880"/>
          </w:tcPr>
          <w:p>
            <w:r>
              <w:t>走复核清单，先内部使用、后对外发布</w:t>
            </w:r>
          </w:p>
        </w:tc>
      </w:tr>
    </w:tbl>
    <w:p/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六、说明</w:t>
      </w:r>
    </w:p>
    <w:p/>
    <w:p>
      <w:pPr>
        <w:pStyle w:val="ListBullet"/>
      </w:pPr>
      <w:r>
        <w:t>本套件由四维AI 整理，可按单位实际情况增删字段；表格可直接打印或转成 Word 填写。</w:t>
      </w:r>
    </w:p>
    <w:p>
      <w:pPr>
        <w:pStyle w:val="ListBullet"/>
      </w:pPr>
      <w:r>
        <w:t>AI 生成内容一律带标识，**对外使用前必须人工复核签字**；这与验收表中的"合规性"一项对应。</w:t>
      </w:r>
    </w:p>
    <w:p>
      <w:pPr>
        <w:pStyle w:val="ListBullet"/>
      </w:pPr>
      <w:r>
        <w:t>我们不承诺业务结果（出单、提分、客流），只对"交付物可用率 / 时效 / 合规"这三件事负责，并如实记录。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